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34" w:rsidRDefault="00B44434" w:rsidP="00B44434">
      <w:pPr>
        <w:pStyle w:val="NoSpacing"/>
        <w:jc w:val="center"/>
      </w:pPr>
    </w:p>
    <w:p w:rsidR="00B44434" w:rsidRDefault="00B44434" w:rsidP="00B44434">
      <w:pPr>
        <w:pStyle w:val="NoSpacing"/>
        <w:jc w:val="center"/>
      </w:pPr>
    </w:p>
    <w:p w:rsidR="00B44434" w:rsidRDefault="00340805" w:rsidP="00B44434">
      <w:pPr>
        <w:pStyle w:val="NoSpacing"/>
        <w:jc w:val="center"/>
      </w:pPr>
      <w:r w:rsidRPr="000C6C39">
        <w:rPr>
          <w:rFonts w:ascii="Bookman Old Style" w:hAnsi="Bookman Old Style"/>
          <w:b/>
          <w:noProof/>
          <w:sz w:val="32"/>
          <w:szCs w:val="32"/>
          <w:u w:val="double"/>
        </w:rPr>
        <w:pict>
          <v:shapetype id="_x0000_t202" coordsize="21600,21600" o:spt="202" path="m,l,21600r21600,l21600,xe">
            <v:stroke joinstyle="miter"/>
            <v:path gradientshapeok="t" o:connecttype="rect"/>
          </v:shapetype>
          <v:shape id="_x0000_s1041" type="#_x0000_t202" style="position:absolute;left:0;text-align:left;margin-left:385.95pt;margin-top:46.8pt;width:152.4pt;height:648.85pt;z-index:251668480" stroked="f">
            <v:textbox>
              <w:txbxContent>
                <w:p w:rsidR="00E75B41" w:rsidRDefault="00196A47" w:rsidP="00AB667F">
                  <w:pPr>
                    <w:jc w:val="center"/>
                    <w:rPr>
                      <w:rFonts w:ascii="Arial" w:hAnsi="Arial" w:cs="Arial"/>
                      <w:b/>
                    </w:rPr>
                  </w:pPr>
                  <w:r>
                    <w:rPr>
                      <w:rFonts w:ascii="Arial" w:hAnsi="Arial" w:cs="Arial"/>
                      <w:b/>
                    </w:rPr>
                    <w:t>We all love our pets but please remember to be respectful of your neighbors and keep dogs on a leash at all times when outside. You also need to pick up after your dog when taking them for walks. It’s the right thing to do!</w:t>
                  </w:r>
                </w:p>
                <w:p w:rsidR="00196A47" w:rsidRDefault="00196A47" w:rsidP="00AB667F">
                  <w:pPr>
                    <w:jc w:val="center"/>
                    <w:rPr>
                      <w:rFonts w:ascii="Arial" w:hAnsi="Arial" w:cs="Arial"/>
                      <w:b/>
                    </w:rPr>
                  </w:pPr>
                </w:p>
                <w:p w:rsidR="00196A47" w:rsidRDefault="00196A47" w:rsidP="00AB667F">
                  <w:pPr>
                    <w:jc w:val="center"/>
                    <w:rPr>
                      <w:rFonts w:ascii="Arial" w:hAnsi="Arial" w:cs="Arial"/>
                      <w:b/>
                    </w:rPr>
                  </w:pPr>
                </w:p>
                <w:p w:rsidR="00196A47" w:rsidRDefault="00196A47" w:rsidP="00AB667F">
                  <w:pPr>
                    <w:jc w:val="center"/>
                    <w:rPr>
                      <w:rFonts w:ascii="Arial" w:hAnsi="Arial" w:cs="Arial"/>
                      <w:b/>
                    </w:rPr>
                  </w:pPr>
                </w:p>
                <w:p w:rsidR="00196A47" w:rsidRDefault="00196A47" w:rsidP="00AB667F">
                  <w:pPr>
                    <w:jc w:val="center"/>
                    <w:rPr>
                      <w:rFonts w:ascii="Arial" w:hAnsi="Arial" w:cs="Arial"/>
                      <w:b/>
                    </w:rPr>
                  </w:pPr>
                </w:p>
                <w:p w:rsidR="00196A47" w:rsidRDefault="00196A47" w:rsidP="00AB667F">
                  <w:pPr>
                    <w:jc w:val="center"/>
                    <w:rPr>
                      <w:rFonts w:ascii="Arial" w:hAnsi="Arial" w:cs="Arial"/>
                      <w:b/>
                      <w:sz w:val="36"/>
                      <w:szCs w:val="36"/>
                      <w:u w:val="double"/>
                    </w:rPr>
                  </w:pPr>
                </w:p>
                <w:p w:rsidR="00196A47" w:rsidRDefault="00196A47" w:rsidP="00AB667F">
                  <w:pPr>
                    <w:jc w:val="center"/>
                    <w:rPr>
                      <w:rFonts w:ascii="Arial" w:hAnsi="Arial" w:cs="Arial"/>
                      <w:b/>
                      <w:sz w:val="36"/>
                      <w:szCs w:val="36"/>
                      <w:u w:val="double"/>
                    </w:rPr>
                  </w:pPr>
                  <w:r>
                    <w:rPr>
                      <w:rFonts w:ascii="Arial" w:hAnsi="Arial" w:cs="Arial"/>
                      <w:b/>
                      <w:sz w:val="36"/>
                      <w:szCs w:val="36"/>
                      <w:u w:val="double"/>
                    </w:rPr>
                    <w:t>Vacation Safety</w:t>
                  </w:r>
                </w:p>
                <w:p w:rsidR="00196A47" w:rsidRPr="00196A47" w:rsidRDefault="00196A47" w:rsidP="00196A47">
                  <w:pPr>
                    <w:jc w:val="both"/>
                    <w:rPr>
                      <w:rFonts w:ascii="Arial" w:hAnsi="Arial" w:cs="Arial"/>
                      <w:b/>
                    </w:rPr>
                  </w:pPr>
                  <w:r w:rsidRPr="00196A47">
                    <w:rPr>
                      <w:rFonts w:ascii="Arial" w:hAnsi="Arial" w:cs="Arial"/>
                      <w:b/>
                    </w:rPr>
                    <w:t xml:space="preserve">Summer is here and vacation time is near. As you plan your time away, be sure to stop papers and mail and </w:t>
                  </w:r>
                  <w:r>
                    <w:rPr>
                      <w:rFonts w:ascii="Arial" w:hAnsi="Arial" w:cs="Arial"/>
                      <w:b/>
                    </w:rPr>
                    <w:t xml:space="preserve">notify your neighbors of your time away to keep a watchful eye on things for you. Communication is </w:t>
                  </w:r>
                  <w:proofErr w:type="gramStart"/>
                  <w:r>
                    <w:rPr>
                      <w:rFonts w:ascii="Arial" w:hAnsi="Arial" w:cs="Arial"/>
                      <w:b/>
                    </w:rPr>
                    <w:t>key</w:t>
                  </w:r>
                  <w:proofErr w:type="gramEnd"/>
                  <w:r>
                    <w:rPr>
                      <w:rFonts w:ascii="Arial" w:hAnsi="Arial" w:cs="Arial"/>
                      <w:b/>
                    </w:rPr>
                    <w:t xml:space="preserve"> in helping cut down on crime in our community.</w:t>
                  </w:r>
                </w:p>
                <w:p w:rsidR="002264AC" w:rsidRDefault="00340805" w:rsidP="00BA26B5">
                  <w:pPr>
                    <w:pStyle w:val="NoSpacing"/>
                    <w:pBdr>
                      <w:top w:val="triple" w:sz="4" w:space="1" w:color="17365D" w:themeColor="text2" w:themeShade="BF"/>
                      <w:left w:val="triple" w:sz="4" w:space="4" w:color="17365D" w:themeColor="text2" w:themeShade="BF"/>
                      <w:bottom w:val="triple" w:sz="4" w:space="1" w:color="17365D" w:themeColor="text2" w:themeShade="BF"/>
                      <w:right w:val="triple" w:sz="4" w:space="4" w:color="17365D" w:themeColor="text2" w:themeShade="BF"/>
                    </w:pBdr>
                    <w:jc w:val="center"/>
                    <w:rPr>
                      <w:rFonts w:ascii="Arial" w:hAnsi="Arial" w:cs="Arial"/>
                      <w:b/>
                      <w:sz w:val="32"/>
                      <w:szCs w:val="32"/>
                    </w:rPr>
                  </w:pPr>
                  <w:r>
                    <w:rPr>
                      <w:rFonts w:ascii="Arial" w:hAnsi="Arial" w:cs="Arial"/>
                      <w:b/>
                      <w:sz w:val="32"/>
                      <w:szCs w:val="32"/>
                    </w:rPr>
                    <w:t>New Board Officers</w:t>
                  </w:r>
                </w:p>
                <w:p w:rsidR="00340805" w:rsidRDefault="00340805" w:rsidP="002264AC">
                  <w:pPr>
                    <w:pStyle w:val="NoSpacing"/>
                    <w:jc w:val="center"/>
                    <w:rPr>
                      <w:rFonts w:ascii="Arial" w:hAnsi="Arial" w:cs="Arial"/>
                      <w:b/>
                      <w:sz w:val="32"/>
                      <w:szCs w:val="32"/>
                    </w:rPr>
                  </w:pPr>
                </w:p>
                <w:p w:rsidR="00340805" w:rsidRDefault="00340805" w:rsidP="00340805">
                  <w:pPr>
                    <w:pStyle w:val="NoSpacing"/>
                    <w:rPr>
                      <w:rFonts w:ascii="Arial" w:hAnsi="Arial" w:cs="Arial"/>
                      <w:b/>
                      <w:sz w:val="20"/>
                      <w:szCs w:val="20"/>
                    </w:rPr>
                  </w:pPr>
                  <w:r w:rsidRPr="00340805">
                    <w:rPr>
                      <w:rFonts w:ascii="Arial" w:hAnsi="Arial" w:cs="Arial"/>
                      <w:b/>
                      <w:sz w:val="20"/>
                      <w:szCs w:val="20"/>
                    </w:rPr>
                    <w:t>President…</w:t>
                  </w:r>
                  <w:r>
                    <w:rPr>
                      <w:rFonts w:ascii="Arial" w:hAnsi="Arial" w:cs="Arial"/>
                      <w:b/>
                      <w:sz w:val="20"/>
                      <w:szCs w:val="20"/>
                    </w:rPr>
                    <w:t>..</w:t>
                  </w:r>
                  <w:r w:rsidRPr="00340805">
                    <w:rPr>
                      <w:rFonts w:ascii="Arial" w:hAnsi="Arial" w:cs="Arial"/>
                      <w:b/>
                      <w:sz w:val="20"/>
                      <w:szCs w:val="20"/>
                    </w:rPr>
                    <w:t>…Randy Larsen</w:t>
                  </w:r>
                </w:p>
                <w:p w:rsidR="00340805" w:rsidRDefault="00340805" w:rsidP="00340805">
                  <w:pPr>
                    <w:pStyle w:val="NoSpacing"/>
                    <w:rPr>
                      <w:rFonts w:ascii="Arial" w:hAnsi="Arial" w:cs="Arial"/>
                      <w:b/>
                      <w:sz w:val="20"/>
                      <w:szCs w:val="20"/>
                    </w:rPr>
                  </w:pPr>
                  <w:r>
                    <w:rPr>
                      <w:rFonts w:ascii="Arial" w:hAnsi="Arial" w:cs="Arial"/>
                      <w:b/>
                      <w:sz w:val="20"/>
                      <w:szCs w:val="20"/>
                    </w:rPr>
                    <w:t>V. President….David Clark</w:t>
                  </w:r>
                </w:p>
                <w:p w:rsidR="00340805" w:rsidRDefault="00340805" w:rsidP="00340805">
                  <w:pPr>
                    <w:pStyle w:val="NoSpacing"/>
                    <w:rPr>
                      <w:rFonts w:ascii="Arial" w:hAnsi="Arial" w:cs="Arial"/>
                      <w:b/>
                      <w:sz w:val="20"/>
                      <w:szCs w:val="20"/>
                    </w:rPr>
                  </w:pPr>
                  <w:r>
                    <w:rPr>
                      <w:rFonts w:ascii="Arial" w:hAnsi="Arial" w:cs="Arial"/>
                      <w:b/>
                      <w:sz w:val="20"/>
                      <w:szCs w:val="20"/>
                    </w:rPr>
                    <w:t>Secretary…….Carrie McRay</w:t>
                  </w:r>
                </w:p>
                <w:p w:rsidR="00340805" w:rsidRDefault="00340805" w:rsidP="00340805">
                  <w:pPr>
                    <w:pStyle w:val="NoSpacing"/>
                    <w:rPr>
                      <w:rFonts w:ascii="Arial" w:hAnsi="Arial" w:cs="Arial"/>
                      <w:b/>
                      <w:sz w:val="20"/>
                      <w:szCs w:val="20"/>
                    </w:rPr>
                  </w:pPr>
                  <w:r>
                    <w:rPr>
                      <w:rFonts w:ascii="Arial" w:hAnsi="Arial" w:cs="Arial"/>
                      <w:b/>
                      <w:sz w:val="20"/>
                      <w:szCs w:val="20"/>
                    </w:rPr>
                    <w:t xml:space="preserve">Treasurer…….Ruth </w:t>
                  </w:r>
                  <w:proofErr w:type="spellStart"/>
                  <w:r>
                    <w:rPr>
                      <w:rFonts w:ascii="Arial" w:hAnsi="Arial" w:cs="Arial"/>
                      <w:b/>
                      <w:sz w:val="20"/>
                      <w:szCs w:val="20"/>
                    </w:rPr>
                    <w:t>Charlson</w:t>
                  </w:r>
                  <w:proofErr w:type="spellEnd"/>
                </w:p>
                <w:p w:rsidR="00340805" w:rsidRDefault="00340805" w:rsidP="00340805">
                  <w:pPr>
                    <w:pStyle w:val="NoSpacing"/>
                    <w:rPr>
                      <w:rFonts w:ascii="Arial" w:hAnsi="Arial" w:cs="Arial"/>
                      <w:b/>
                      <w:sz w:val="20"/>
                      <w:szCs w:val="20"/>
                    </w:rPr>
                  </w:pPr>
                  <w:r>
                    <w:rPr>
                      <w:rFonts w:ascii="Arial" w:hAnsi="Arial" w:cs="Arial"/>
                      <w:b/>
                      <w:sz w:val="20"/>
                      <w:szCs w:val="20"/>
                    </w:rPr>
                    <w:t xml:space="preserve">At Large Rep…Luis </w:t>
                  </w:r>
                  <w:proofErr w:type="spellStart"/>
                  <w:r>
                    <w:rPr>
                      <w:rFonts w:ascii="Arial" w:hAnsi="Arial" w:cs="Arial"/>
                      <w:b/>
                      <w:sz w:val="20"/>
                      <w:szCs w:val="20"/>
                    </w:rPr>
                    <w:t>Salom</w:t>
                  </w:r>
                  <w:proofErr w:type="spellEnd"/>
                </w:p>
                <w:p w:rsidR="00340805" w:rsidRDefault="00340805" w:rsidP="00340805">
                  <w:pPr>
                    <w:pStyle w:val="NoSpacing"/>
                    <w:rPr>
                      <w:rFonts w:ascii="Arial" w:hAnsi="Arial" w:cs="Arial"/>
                      <w:b/>
                      <w:sz w:val="20"/>
                      <w:szCs w:val="20"/>
                    </w:rPr>
                  </w:pPr>
                </w:p>
                <w:p w:rsidR="00340805" w:rsidRPr="00340805" w:rsidRDefault="00340805" w:rsidP="00340805">
                  <w:pPr>
                    <w:pStyle w:val="NoSpacing"/>
                    <w:jc w:val="center"/>
                    <w:rPr>
                      <w:rFonts w:ascii="Arial" w:hAnsi="Arial" w:cs="Arial"/>
                      <w:b/>
                      <w:sz w:val="20"/>
                      <w:szCs w:val="20"/>
                    </w:rPr>
                  </w:pPr>
                  <w:r>
                    <w:rPr>
                      <w:rFonts w:ascii="Arial" w:hAnsi="Arial" w:cs="Arial"/>
                      <w:b/>
                      <w:sz w:val="20"/>
                      <w:szCs w:val="20"/>
                    </w:rPr>
                    <w:t>Next Meeting – July 7th</w:t>
                  </w:r>
                </w:p>
                <w:p w:rsidR="002264AC" w:rsidRPr="002264AC" w:rsidRDefault="002264AC" w:rsidP="002264AC">
                  <w:pPr>
                    <w:pStyle w:val="NoSpacing"/>
                    <w:jc w:val="center"/>
                    <w:rPr>
                      <w:rFonts w:ascii="Arial" w:hAnsi="Arial" w:cs="Arial"/>
                      <w:b/>
                      <w:sz w:val="24"/>
                      <w:szCs w:val="24"/>
                    </w:rPr>
                  </w:pPr>
                </w:p>
              </w:txbxContent>
            </v:textbox>
          </v:shape>
        </w:pict>
      </w:r>
      <w:r w:rsidR="00352281">
        <w:rPr>
          <w:rFonts w:ascii="Bookman Old Style" w:eastAsia="Times New Roman" w:hAnsi="Bookman Old Style" w:cs="Arial"/>
          <w:b/>
          <w:noProof/>
          <w:color w:val="000000"/>
          <w:sz w:val="32"/>
          <w:szCs w:val="32"/>
          <w:u w:val="double"/>
        </w:rPr>
        <w:pict>
          <v:shape id="_x0000_s1050" type="#_x0000_t202" style="position:absolute;left:0;text-align:left;margin-left:24.3pt;margin-top:46.8pt;width:129.7pt;height:107.85pt;z-index:251674624;mso-wrap-style:none" stroked="f">
            <v:textbox style="mso-fit-shape-to-text:t">
              <w:txbxContent>
                <w:p w:rsidR="00352281" w:rsidRDefault="00352281">
                  <w:r>
                    <w:rPr>
                      <w:noProof/>
                    </w:rPr>
                    <w:drawing>
                      <wp:inline distT="0" distB="0" distL="0" distR="0">
                        <wp:extent cx="1435100" cy="1116330"/>
                        <wp:effectExtent l="19050" t="0" r="0" b="0"/>
                        <wp:docPr id="7" name="Picture 5" descr="C:\Documents and Settings\Jim and Carrie\Local Settings\Temporary Internet Files\Content.IE5\OMUE54SA\bugspr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Jim and Carrie\Local Settings\Temporary Internet Files\Content.IE5\OMUE54SA\bugspray[1].png"/>
                                <pic:cNvPicPr>
                                  <a:picLocks noChangeAspect="1" noChangeArrowheads="1"/>
                                </pic:cNvPicPr>
                              </pic:nvPicPr>
                              <pic:blipFill>
                                <a:blip r:embed="rId5"/>
                                <a:srcRect/>
                                <a:stretch>
                                  <a:fillRect/>
                                </a:stretch>
                              </pic:blipFill>
                              <pic:spPr bwMode="auto">
                                <a:xfrm>
                                  <a:off x="0" y="0"/>
                                  <a:ext cx="1435100" cy="1116330"/>
                                </a:xfrm>
                                <a:prstGeom prst="rect">
                                  <a:avLst/>
                                </a:prstGeom>
                                <a:noFill/>
                                <a:ln w="9525">
                                  <a:noFill/>
                                  <a:miter lim="800000"/>
                                  <a:headEnd/>
                                  <a:tailEnd/>
                                </a:ln>
                              </pic:spPr>
                            </pic:pic>
                          </a:graphicData>
                        </a:graphic>
                      </wp:inline>
                    </w:drawing>
                  </w:r>
                </w:p>
              </w:txbxContent>
            </v:textbox>
          </v:shape>
        </w:pict>
      </w:r>
      <w:r w:rsidR="00BA26B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55pt;height:33.5pt" fillcolor="#0070c0">
            <v:shadow color="#868686"/>
            <v:textpath style="font-family:&quot;Arial Black&quot;;font-size:24pt;v-text-kern:t" trim="t" fitpath="t" string="PARKWOOD PLACE NEWSLETTER"/>
          </v:shape>
        </w:pict>
      </w:r>
    </w:p>
    <w:p w:rsidR="00517A9E" w:rsidRDefault="00517A9E" w:rsidP="00B44434">
      <w:pPr>
        <w:sectPr w:rsidR="00517A9E" w:rsidSect="00BA26B5">
          <w:pgSz w:w="12240" w:h="15840"/>
          <w:pgMar w:top="720" w:right="720" w:bottom="720" w:left="720" w:header="720" w:footer="720" w:gutter="0"/>
          <w:pgBorders w:offsetFrom="page">
            <w:top w:val="triple" w:sz="4" w:space="24" w:color="17365D" w:themeColor="text2" w:themeShade="BF"/>
            <w:left w:val="triple" w:sz="4" w:space="24" w:color="17365D" w:themeColor="text2" w:themeShade="BF"/>
            <w:bottom w:val="triple" w:sz="4" w:space="24" w:color="17365D" w:themeColor="text2" w:themeShade="BF"/>
            <w:right w:val="triple" w:sz="4" w:space="24" w:color="17365D" w:themeColor="text2" w:themeShade="BF"/>
          </w:pgBorders>
          <w:cols w:space="720"/>
          <w:docGrid w:linePitch="360"/>
        </w:sectPr>
      </w:pPr>
    </w:p>
    <w:p w:rsidR="00B44434" w:rsidRDefault="00B44434" w:rsidP="00517A9E">
      <w:pPr>
        <w:jc w:val="center"/>
      </w:pPr>
    </w:p>
    <w:p w:rsidR="00CF4C85" w:rsidRPr="00517A9E" w:rsidRDefault="005E6A0C" w:rsidP="00517A9E">
      <w:pPr>
        <w:jc w:val="center"/>
        <w:rPr>
          <w:rFonts w:ascii="Bookman Old Style" w:hAnsi="Bookman Old Style"/>
          <w:b/>
          <w:sz w:val="32"/>
          <w:szCs w:val="32"/>
          <w:u w:val="double"/>
        </w:rPr>
      </w:pPr>
      <w:r w:rsidRPr="000C6C39">
        <w:rPr>
          <w:rFonts w:ascii="Bookman Old Style" w:hAnsi="Bookman Old Style"/>
          <w:b/>
          <w:noProof/>
          <w:sz w:val="32"/>
          <w:szCs w:val="32"/>
          <w:u w:val="double"/>
        </w:rPr>
        <w:lastRenderedPageBreak/>
        <w:pict>
          <v:shape id="_x0000_s1037" type="#_x0000_t202" style="position:absolute;left:0;text-align:left;margin-left:-2.8pt;margin-top:13.85pt;width:167.45pt;height:634.55pt;z-index:251663360" stroked="f">
            <v:textbox>
              <w:txbxContent>
                <w:p w:rsidR="009835CE" w:rsidRDefault="009835CE" w:rsidP="00CF4C85">
                  <w:pPr>
                    <w:jc w:val="center"/>
                    <w:rPr>
                      <w:rFonts w:ascii="Bookman Old Style" w:hAnsi="Bookman Old Style"/>
                      <w:b/>
                      <w:sz w:val="32"/>
                      <w:szCs w:val="32"/>
                      <w:u w:val="double"/>
                    </w:rPr>
                  </w:pPr>
                </w:p>
                <w:p w:rsidR="009835CE" w:rsidRDefault="009835CE" w:rsidP="00CF4C85">
                  <w:pPr>
                    <w:jc w:val="center"/>
                    <w:rPr>
                      <w:rFonts w:ascii="Bookman Old Style" w:hAnsi="Bookman Old Style"/>
                      <w:b/>
                      <w:sz w:val="32"/>
                      <w:szCs w:val="32"/>
                      <w:u w:val="double"/>
                    </w:rPr>
                  </w:pPr>
                </w:p>
                <w:p w:rsidR="009835CE" w:rsidRDefault="009835CE" w:rsidP="00CF4C85">
                  <w:pPr>
                    <w:jc w:val="center"/>
                    <w:rPr>
                      <w:rFonts w:ascii="Bookman Old Style" w:hAnsi="Bookman Old Style"/>
                      <w:b/>
                      <w:sz w:val="32"/>
                      <w:szCs w:val="32"/>
                      <w:u w:val="double"/>
                    </w:rPr>
                  </w:pPr>
                </w:p>
                <w:p w:rsidR="009835CE" w:rsidRDefault="00D67E5B" w:rsidP="00CF4C85">
                  <w:pPr>
                    <w:jc w:val="center"/>
                    <w:rPr>
                      <w:rFonts w:ascii="Bookman Old Style" w:hAnsi="Bookman Old Style"/>
                      <w:b/>
                      <w:sz w:val="32"/>
                      <w:szCs w:val="32"/>
                      <w:u w:val="double"/>
                    </w:rPr>
                  </w:pPr>
                  <w:r>
                    <w:rPr>
                      <w:rFonts w:ascii="Bookman Old Style" w:hAnsi="Bookman Old Style"/>
                      <w:b/>
                      <w:sz w:val="32"/>
                      <w:szCs w:val="32"/>
                      <w:u w:val="double"/>
                    </w:rPr>
                    <w:t>Kids Are Out of School!</w:t>
                  </w:r>
                </w:p>
                <w:p w:rsidR="000B78FF" w:rsidRDefault="000B78FF" w:rsidP="00CF4C85">
                  <w:pPr>
                    <w:jc w:val="center"/>
                    <w:rPr>
                      <w:rFonts w:ascii="Bookman Old Style" w:hAnsi="Bookman Old Style"/>
                      <w:b/>
                      <w:sz w:val="32"/>
                      <w:szCs w:val="32"/>
                      <w:u w:val="double"/>
                    </w:rPr>
                  </w:pPr>
                </w:p>
                <w:p w:rsidR="000B78FF" w:rsidRDefault="000B78FF" w:rsidP="00CF4C85">
                  <w:pPr>
                    <w:jc w:val="center"/>
                    <w:rPr>
                      <w:rFonts w:ascii="Bookman Old Style" w:hAnsi="Bookman Old Style"/>
                      <w:b/>
                      <w:sz w:val="32"/>
                      <w:szCs w:val="32"/>
                      <w:u w:val="double"/>
                    </w:rPr>
                  </w:pPr>
                </w:p>
                <w:p w:rsidR="000B78FF" w:rsidRDefault="000B78FF" w:rsidP="00CF4C85">
                  <w:pPr>
                    <w:jc w:val="center"/>
                    <w:rPr>
                      <w:rFonts w:ascii="Bookman Old Style" w:hAnsi="Bookman Old Style"/>
                      <w:b/>
                      <w:sz w:val="32"/>
                      <w:szCs w:val="32"/>
                      <w:u w:val="double"/>
                    </w:rPr>
                  </w:pPr>
                </w:p>
                <w:p w:rsidR="000B78FF" w:rsidRPr="007A1884" w:rsidRDefault="007A1884" w:rsidP="00CF4C85">
                  <w:pPr>
                    <w:jc w:val="center"/>
                    <w:rPr>
                      <w:rFonts w:ascii="Bookman Old Style" w:hAnsi="Bookman Old Style"/>
                      <w:b/>
                      <w:sz w:val="36"/>
                      <w:szCs w:val="36"/>
                      <w:u w:val="double"/>
                    </w:rPr>
                  </w:pPr>
                  <w:r w:rsidRPr="007A1884">
                    <w:rPr>
                      <w:rFonts w:ascii="Bookman Old Style" w:hAnsi="Bookman Old Style"/>
                      <w:b/>
                      <w:sz w:val="36"/>
                      <w:szCs w:val="36"/>
                      <w:u w:val="double"/>
                    </w:rPr>
                    <w:t>Neighborhood</w:t>
                  </w:r>
                </w:p>
                <w:p w:rsidR="000B78FF" w:rsidRDefault="000B78FF" w:rsidP="000B78FF">
                  <w:pPr>
                    <w:jc w:val="center"/>
                    <w:rPr>
                      <w:rFonts w:ascii="Bookman Old Style" w:hAnsi="Bookman Old Style"/>
                      <w:b/>
                      <w:sz w:val="36"/>
                      <w:szCs w:val="36"/>
                      <w:u w:val="double"/>
                    </w:rPr>
                  </w:pPr>
                  <w:r w:rsidRPr="000B78FF">
                    <w:rPr>
                      <w:rFonts w:ascii="Bookman Old Style" w:hAnsi="Bookman Old Style"/>
                      <w:b/>
                      <w:sz w:val="36"/>
                      <w:szCs w:val="36"/>
                      <w:u w:val="double"/>
                    </w:rPr>
                    <w:t>Notices</w:t>
                  </w:r>
                </w:p>
                <w:p w:rsidR="000B78FF" w:rsidRPr="007A1884" w:rsidRDefault="000B78FF" w:rsidP="000B78FF">
                  <w:pPr>
                    <w:pStyle w:val="NoSpacing"/>
                    <w:rPr>
                      <w:b/>
                      <w:sz w:val="24"/>
                      <w:szCs w:val="24"/>
                    </w:rPr>
                  </w:pPr>
                  <w:r w:rsidRPr="007A1884">
                    <w:rPr>
                      <w:b/>
                      <w:sz w:val="24"/>
                      <w:szCs w:val="24"/>
                      <w:u w:val="wave"/>
                    </w:rPr>
                    <w:t>Street Light Outages</w:t>
                  </w:r>
                  <w:r w:rsidRPr="007A1884">
                    <w:rPr>
                      <w:b/>
                      <w:sz w:val="24"/>
                      <w:szCs w:val="24"/>
                    </w:rPr>
                    <w:t>:</w:t>
                  </w:r>
                </w:p>
                <w:p w:rsidR="000B78FF" w:rsidRPr="005E6A0C" w:rsidRDefault="000B78FF" w:rsidP="000B78FF">
                  <w:pPr>
                    <w:pStyle w:val="NoSpacing"/>
                    <w:rPr>
                      <w:b/>
                      <w:color w:val="FF0000"/>
                      <w:sz w:val="24"/>
                      <w:szCs w:val="24"/>
                    </w:rPr>
                  </w:pPr>
                  <w:r w:rsidRPr="007A1884">
                    <w:rPr>
                      <w:b/>
                      <w:sz w:val="24"/>
                      <w:szCs w:val="24"/>
                    </w:rPr>
                    <w:tab/>
                  </w:r>
                  <w:r w:rsidR="007A1884" w:rsidRPr="005E6A0C">
                    <w:rPr>
                      <w:b/>
                      <w:color w:val="FF0000"/>
                      <w:sz w:val="24"/>
                      <w:szCs w:val="24"/>
                    </w:rPr>
                    <w:t>713-207-2222</w:t>
                  </w:r>
                </w:p>
                <w:p w:rsidR="007A1884" w:rsidRDefault="007A1884" w:rsidP="000B78FF">
                  <w:pPr>
                    <w:pStyle w:val="NoSpacing"/>
                    <w:rPr>
                      <w:b/>
                      <w:sz w:val="24"/>
                      <w:szCs w:val="24"/>
                    </w:rPr>
                  </w:pPr>
                  <w:r w:rsidRPr="007A1884">
                    <w:rPr>
                      <w:b/>
                      <w:sz w:val="24"/>
                      <w:szCs w:val="24"/>
                    </w:rPr>
                    <w:t xml:space="preserve">Be sure to have light pole </w:t>
                  </w:r>
                  <w:r>
                    <w:rPr>
                      <w:b/>
                      <w:sz w:val="24"/>
                      <w:szCs w:val="24"/>
                    </w:rPr>
                    <w:t xml:space="preserve">number or go to </w:t>
                  </w:r>
                  <w:hyperlink r:id="rId6" w:history="1">
                    <w:r w:rsidRPr="000E710A">
                      <w:rPr>
                        <w:rStyle w:val="Hyperlink"/>
                        <w:b/>
                        <w:sz w:val="24"/>
                        <w:szCs w:val="24"/>
                      </w:rPr>
                      <w:t>www.centerpointelectric.com</w:t>
                    </w:r>
                  </w:hyperlink>
                </w:p>
                <w:p w:rsidR="007A1884" w:rsidRDefault="007A1884" w:rsidP="000B78FF">
                  <w:pPr>
                    <w:pStyle w:val="NoSpacing"/>
                    <w:rPr>
                      <w:b/>
                      <w:sz w:val="24"/>
                      <w:szCs w:val="24"/>
                    </w:rPr>
                  </w:pPr>
                </w:p>
                <w:p w:rsidR="000B78FF" w:rsidRPr="007A1884" w:rsidRDefault="000B78FF" w:rsidP="000B78FF">
                  <w:pPr>
                    <w:pStyle w:val="NoSpacing"/>
                    <w:rPr>
                      <w:b/>
                      <w:sz w:val="24"/>
                      <w:szCs w:val="24"/>
                    </w:rPr>
                  </w:pPr>
                  <w:r w:rsidRPr="007A1884">
                    <w:rPr>
                      <w:b/>
                      <w:sz w:val="24"/>
                      <w:szCs w:val="24"/>
                      <w:u w:val="wave"/>
                    </w:rPr>
                    <w:t>Sidewalk Damage</w:t>
                  </w:r>
                  <w:r w:rsidRPr="007A1884">
                    <w:rPr>
                      <w:b/>
                      <w:sz w:val="24"/>
                      <w:szCs w:val="24"/>
                    </w:rPr>
                    <w:t>:</w:t>
                  </w:r>
                </w:p>
                <w:p w:rsidR="000B78FF" w:rsidRPr="005E6A0C" w:rsidRDefault="000B78FF" w:rsidP="000B78FF">
                  <w:pPr>
                    <w:pStyle w:val="NoSpacing"/>
                    <w:rPr>
                      <w:b/>
                      <w:color w:val="FF0000"/>
                      <w:sz w:val="24"/>
                      <w:szCs w:val="24"/>
                    </w:rPr>
                  </w:pPr>
                  <w:r w:rsidRPr="007A1884">
                    <w:rPr>
                      <w:b/>
                      <w:sz w:val="24"/>
                      <w:szCs w:val="24"/>
                    </w:rPr>
                    <w:tab/>
                  </w:r>
                  <w:r w:rsidRPr="005E6A0C">
                    <w:rPr>
                      <w:b/>
                      <w:color w:val="FF0000"/>
                      <w:sz w:val="24"/>
                      <w:szCs w:val="24"/>
                    </w:rPr>
                    <w:t>281-420-5300</w:t>
                  </w:r>
                </w:p>
                <w:p w:rsidR="007A1884" w:rsidRPr="007A1884" w:rsidRDefault="007A1884" w:rsidP="000B78FF">
                  <w:pPr>
                    <w:pStyle w:val="NoSpacing"/>
                    <w:rPr>
                      <w:b/>
                      <w:sz w:val="24"/>
                      <w:szCs w:val="24"/>
                    </w:rPr>
                  </w:pPr>
                </w:p>
                <w:p w:rsidR="000B78FF" w:rsidRPr="007A1884" w:rsidRDefault="000B78FF" w:rsidP="000B78FF">
                  <w:pPr>
                    <w:pStyle w:val="NoSpacing"/>
                    <w:rPr>
                      <w:b/>
                      <w:sz w:val="24"/>
                      <w:szCs w:val="24"/>
                    </w:rPr>
                  </w:pPr>
                  <w:r w:rsidRPr="007A1884">
                    <w:rPr>
                      <w:b/>
                      <w:sz w:val="24"/>
                      <w:szCs w:val="24"/>
                      <w:u w:val="wave"/>
                    </w:rPr>
                    <w:t>Parking in Street</w:t>
                  </w:r>
                  <w:r w:rsidRPr="007A1884">
                    <w:rPr>
                      <w:b/>
                      <w:sz w:val="24"/>
                      <w:szCs w:val="24"/>
                    </w:rPr>
                    <w:t>:</w:t>
                  </w:r>
                </w:p>
                <w:p w:rsidR="007A1884" w:rsidRDefault="000B78FF" w:rsidP="000B78FF">
                  <w:pPr>
                    <w:pStyle w:val="NoSpacing"/>
                    <w:rPr>
                      <w:b/>
                      <w:sz w:val="24"/>
                      <w:szCs w:val="24"/>
                    </w:rPr>
                  </w:pPr>
                  <w:r w:rsidRPr="007A1884">
                    <w:rPr>
                      <w:b/>
                      <w:sz w:val="24"/>
                      <w:szCs w:val="24"/>
                    </w:rPr>
                    <w:t xml:space="preserve">   This is a violation of City </w:t>
                  </w:r>
                  <w:r w:rsidR="007A1884">
                    <w:rPr>
                      <w:b/>
                      <w:sz w:val="24"/>
                      <w:szCs w:val="24"/>
                    </w:rPr>
                    <w:t xml:space="preserve">Ordinance </w:t>
                  </w:r>
                  <w:r w:rsidRPr="007A1884">
                    <w:rPr>
                      <w:b/>
                      <w:sz w:val="24"/>
                      <w:szCs w:val="24"/>
                    </w:rPr>
                    <w:t>Code 94-</w:t>
                  </w:r>
                  <w:r w:rsidR="007A1884">
                    <w:rPr>
                      <w:b/>
                      <w:sz w:val="24"/>
                      <w:szCs w:val="24"/>
                    </w:rPr>
                    <w:t>1</w:t>
                  </w:r>
                  <w:r w:rsidRPr="007A1884">
                    <w:rPr>
                      <w:b/>
                      <w:sz w:val="24"/>
                      <w:szCs w:val="24"/>
                    </w:rPr>
                    <w:t>89 adopted in 2008</w:t>
                  </w:r>
                  <w:r w:rsidR="007A1884">
                    <w:rPr>
                      <w:b/>
                      <w:sz w:val="24"/>
                      <w:szCs w:val="24"/>
                    </w:rPr>
                    <w:t xml:space="preserve"> which requires all licensed, inspected, operable vehicles to be parked in driveways, side yards, or back yards of the residence</w:t>
                  </w:r>
                  <w:r w:rsidR="007A1884" w:rsidRPr="007A1884">
                    <w:rPr>
                      <w:b/>
                      <w:sz w:val="24"/>
                      <w:szCs w:val="24"/>
                    </w:rPr>
                    <w:t xml:space="preserve">. </w:t>
                  </w:r>
                </w:p>
                <w:p w:rsidR="000B78FF" w:rsidRPr="007A1884" w:rsidRDefault="007A1884" w:rsidP="000B78FF">
                  <w:pPr>
                    <w:pStyle w:val="NoSpacing"/>
                    <w:rPr>
                      <w:b/>
                      <w:sz w:val="24"/>
                      <w:szCs w:val="24"/>
                    </w:rPr>
                  </w:pPr>
                  <w:r w:rsidRPr="007A1884">
                    <w:rPr>
                      <w:b/>
                      <w:sz w:val="24"/>
                      <w:szCs w:val="24"/>
                    </w:rPr>
                    <w:t>To report</w:t>
                  </w:r>
                  <w:r>
                    <w:rPr>
                      <w:b/>
                      <w:sz w:val="24"/>
                      <w:szCs w:val="24"/>
                    </w:rPr>
                    <w:t>:</w:t>
                  </w:r>
                  <w:r w:rsidRPr="007A1884">
                    <w:rPr>
                      <w:b/>
                      <w:sz w:val="24"/>
                      <w:szCs w:val="24"/>
                    </w:rPr>
                    <w:t xml:space="preserve"> </w:t>
                  </w:r>
                  <w:r>
                    <w:rPr>
                      <w:b/>
                      <w:sz w:val="24"/>
                      <w:szCs w:val="24"/>
                    </w:rPr>
                    <w:t xml:space="preserve"> </w:t>
                  </w:r>
                  <w:r w:rsidRPr="005E6A0C">
                    <w:rPr>
                      <w:b/>
                      <w:color w:val="FF0000"/>
                      <w:sz w:val="24"/>
                      <w:szCs w:val="24"/>
                    </w:rPr>
                    <w:t>281-420-5384</w:t>
                  </w:r>
                </w:p>
                <w:p w:rsidR="007A1884" w:rsidRPr="000B78FF" w:rsidRDefault="007A1884" w:rsidP="000B78FF">
                  <w:pPr>
                    <w:pStyle w:val="NoSpacing"/>
                    <w:rPr>
                      <w:b/>
                    </w:rPr>
                  </w:pPr>
                  <w:r>
                    <w:rPr>
                      <w:b/>
                    </w:rPr>
                    <w:tab/>
                  </w:r>
                </w:p>
                <w:p w:rsidR="000B78FF" w:rsidRPr="000B78FF" w:rsidRDefault="000B78FF" w:rsidP="000B78FF">
                  <w:pPr>
                    <w:pStyle w:val="NoSpacing"/>
                    <w:rPr>
                      <w:sz w:val="36"/>
                      <w:szCs w:val="36"/>
                    </w:rPr>
                  </w:pPr>
                  <w:r>
                    <w:t xml:space="preserve">                 </w:t>
                  </w:r>
                </w:p>
              </w:txbxContent>
            </v:textbox>
          </v:shape>
        </w:pict>
      </w:r>
      <w:r w:rsidR="00352281">
        <w:rPr>
          <w:rFonts w:ascii="Bookman Old Style" w:hAnsi="Bookman Old Style"/>
          <w:b/>
          <w:noProof/>
          <w:sz w:val="32"/>
          <w:szCs w:val="32"/>
          <w:u w:val="double"/>
        </w:rPr>
        <w:drawing>
          <wp:anchor distT="0" distB="0" distL="114300" distR="114300" simplePos="0" relativeHeight="251673600" behindDoc="0" locked="0" layoutInCell="1" allowOverlap="1">
            <wp:simplePos x="0" y="0"/>
            <wp:positionH relativeFrom="column">
              <wp:posOffset>26035</wp:posOffset>
            </wp:positionH>
            <wp:positionV relativeFrom="paragraph">
              <wp:posOffset>79375</wp:posOffset>
            </wp:positionV>
            <wp:extent cx="1974215" cy="1201420"/>
            <wp:effectExtent l="19050" t="0" r="6985" b="0"/>
            <wp:wrapNone/>
            <wp:docPr id="3" name="Picture 4" descr="C:\Documents and Settings\Jim and Carrie\Local Settings\Temporary Internet Files\Content.IE5\OMUE54SA\a_School_s_Ou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im and Carrie\Local Settings\Temporary Internet Files\Content.IE5\OMUE54SA\a_School_s_Out[1].gif"/>
                    <pic:cNvPicPr>
                      <a:picLocks noChangeAspect="1" noChangeArrowheads="1"/>
                    </pic:cNvPicPr>
                  </pic:nvPicPr>
                  <pic:blipFill>
                    <a:blip r:embed="rId7" cstate="print"/>
                    <a:srcRect/>
                    <a:stretch>
                      <a:fillRect/>
                    </a:stretch>
                  </pic:blipFill>
                  <pic:spPr bwMode="auto">
                    <a:xfrm>
                      <a:off x="0" y="0"/>
                      <a:ext cx="1974215" cy="1201420"/>
                    </a:xfrm>
                    <a:prstGeom prst="rect">
                      <a:avLst/>
                    </a:prstGeom>
                    <a:noFill/>
                    <a:ln w="9525">
                      <a:noFill/>
                      <a:miter lim="800000"/>
                      <a:headEnd/>
                      <a:tailEnd/>
                    </a:ln>
                  </pic:spPr>
                </pic:pic>
              </a:graphicData>
            </a:graphic>
          </wp:anchor>
        </w:drawing>
      </w:r>
      <w:r w:rsidR="000C6C39">
        <w:rPr>
          <w:rFonts w:ascii="Bookman Old Style" w:hAnsi="Bookman Old Style"/>
          <w:b/>
          <w:noProof/>
          <w:sz w:val="32"/>
          <w:szCs w:val="32"/>
          <w:u w:val="double"/>
        </w:rPr>
        <w:pict>
          <v:shape id="_x0000_s1040" type="#_x0000_t202" style="position:absolute;left:0;text-align:left;margin-left:30.7pt;margin-top:25.3pt;width:103.8pt;height:90.4pt;z-index:251667456;mso-wrap-style:none;mso-position-horizontal-relative:text;mso-position-vertical-relative:text" stroked="f">
            <v:textbox style="mso-fit-shape-to-text:t">
              <w:txbxContent>
                <w:p w:rsidR="009835CE" w:rsidRDefault="009835CE"/>
              </w:txbxContent>
            </v:textbox>
          </v:shape>
        </w:pict>
      </w:r>
    </w:p>
    <w:p w:rsidR="00DA2FA9" w:rsidRPr="00B44434" w:rsidRDefault="00DA2FA9" w:rsidP="00DA2FA9">
      <w:pPr>
        <w:jc w:val="center"/>
        <w:rPr>
          <w:rFonts w:ascii="Bookman Old Style" w:hAnsi="Bookman Old Style"/>
          <w:b/>
          <w:sz w:val="32"/>
          <w:szCs w:val="32"/>
          <w:u w:val="double"/>
        </w:rPr>
      </w:pPr>
      <w:r>
        <w:lastRenderedPageBreak/>
        <w:tab/>
      </w:r>
    </w:p>
    <w:p w:rsidR="00DA2FA9" w:rsidRPr="00DA2FA9" w:rsidRDefault="00DA2FA9" w:rsidP="00DA2FA9">
      <w:pPr>
        <w:sectPr w:rsidR="00DA2FA9" w:rsidRPr="00DA2FA9" w:rsidSect="00BA26B5">
          <w:type w:val="continuous"/>
          <w:pgSz w:w="12240" w:h="15840"/>
          <w:pgMar w:top="720" w:right="720" w:bottom="720" w:left="720" w:header="720" w:footer="720" w:gutter="0"/>
          <w:pgBorders w:offsetFrom="page">
            <w:top w:val="triple" w:sz="4" w:space="24" w:color="17365D" w:themeColor="text2" w:themeShade="BF"/>
            <w:left w:val="triple" w:sz="4" w:space="24" w:color="17365D" w:themeColor="text2" w:themeShade="BF"/>
            <w:bottom w:val="triple" w:sz="4" w:space="24" w:color="17365D" w:themeColor="text2" w:themeShade="BF"/>
            <w:right w:val="triple" w:sz="4" w:space="24" w:color="17365D" w:themeColor="text2" w:themeShade="BF"/>
          </w:pgBorders>
          <w:cols w:num="3" w:space="720"/>
          <w:docGrid w:linePitch="360"/>
        </w:sectPr>
      </w:pPr>
    </w:p>
    <w:p w:rsidR="00CF4C85" w:rsidRDefault="00CF4C85" w:rsidP="00517A9E">
      <w:pPr>
        <w:spacing w:after="0" w:line="240" w:lineRule="auto"/>
        <w:jc w:val="center"/>
        <w:rPr>
          <w:rFonts w:ascii="Bookman Old Style" w:eastAsia="Times New Roman" w:hAnsi="Bookman Old Style" w:cs="Arial"/>
          <w:b/>
          <w:color w:val="000000"/>
          <w:sz w:val="32"/>
          <w:szCs w:val="32"/>
          <w:u w:val="double"/>
        </w:rPr>
      </w:pPr>
    </w:p>
    <w:p w:rsidR="00CF4C85" w:rsidRDefault="00CF4C85" w:rsidP="00517A9E">
      <w:pPr>
        <w:spacing w:after="0" w:line="240" w:lineRule="auto"/>
        <w:jc w:val="center"/>
        <w:rPr>
          <w:rFonts w:ascii="Bookman Old Style" w:eastAsia="Times New Roman" w:hAnsi="Bookman Old Style" w:cs="Arial"/>
          <w:b/>
          <w:color w:val="000000"/>
          <w:sz w:val="32"/>
          <w:szCs w:val="32"/>
          <w:u w:val="double"/>
        </w:rPr>
      </w:pPr>
    </w:p>
    <w:p w:rsidR="00913D1F" w:rsidRDefault="00913D1F" w:rsidP="00913D1F">
      <w:pPr>
        <w:tabs>
          <w:tab w:val="left" w:pos="1088"/>
        </w:tabs>
        <w:jc w:val="center"/>
        <w:rPr>
          <w:rFonts w:ascii="Bookman Old Style" w:hAnsi="Bookman Old Style" w:cs="Arial"/>
          <w:b/>
          <w:sz w:val="32"/>
          <w:szCs w:val="32"/>
          <w:u w:val="double"/>
        </w:rPr>
      </w:pPr>
    </w:p>
    <w:p w:rsidR="00913D1F" w:rsidRDefault="00913D1F" w:rsidP="00913D1F">
      <w:pPr>
        <w:pStyle w:val="NoSpacing"/>
        <w:rPr>
          <w:rFonts w:ascii="Arial" w:hAnsi="Arial" w:cs="Arial"/>
          <w:b/>
          <w:sz w:val="24"/>
          <w:szCs w:val="24"/>
        </w:rPr>
      </w:pPr>
    </w:p>
    <w:p w:rsidR="00913D1F" w:rsidRPr="00D67E5B" w:rsidRDefault="003564DD" w:rsidP="003564DD">
      <w:pPr>
        <w:pStyle w:val="NoSpacing"/>
        <w:jc w:val="center"/>
        <w:rPr>
          <w:rFonts w:ascii="Arial" w:hAnsi="Arial" w:cs="Arial"/>
          <w:b/>
          <w:sz w:val="24"/>
          <w:szCs w:val="24"/>
          <w:u w:val="wave"/>
        </w:rPr>
      </w:pPr>
      <w:r w:rsidRPr="00D67E5B">
        <w:rPr>
          <w:rFonts w:ascii="Arial" w:hAnsi="Arial" w:cs="Arial"/>
          <w:b/>
          <w:sz w:val="24"/>
          <w:szCs w:val="24"/>
          <w:u w:val="wave"/>
        </w:rPr>
        <w:t>Mosquito Control</w:t>
      </w:r>
    </w:p>
    <w:p w:rsidR="003564DD" w:rsidRPr="003564DD" w:rsidRDefault="003564DD" w:rsidP="003564DD">
      <w:pPr>
        <w:pStyle w:val="NoSpacing"/>
        <w:rPr>
          <w:rFonts w:ascii="Arial" w:hAnsi="Arial" w:cs="Arial"/>
        </w:rPr>
      </w:pPr>
      <w:r>
        <w:rPr>
          <w:rFonts w:ascii="Arial" w:hAnsi="Arial" w:cs="Arial"/>
        </w:rPr>
        <w:t xml:space="preserve">   </w:t>
      </w:r>
    </w:p>
    <w:p w:rsidR="00913D1F" w:rsidRDefault="00196A47" w:rsidP="003564DD">
      <w:pPr>
        <w:pStyle w:val="NoSpacing"/>
        <w:jc w:val="both"/>
        <w:rPr>
          <w:rFonts w:ascii="Arial" w:hAnsi="Arial" w:cs="Arial"/>
          <w:b/>
          <w:sz w:val="20"/>
          <w:szCs w:val="20"/>
        </w:rPr>
      </w:pPr>
      <w:r>
        <w:rPr>
          <w:rFonts w:ascii="Arial" w:hAnsi="Arial" w:cs="Arial"/>
          <w:b/>
          <w:noProof/>
          <w:sz w:val="24"/>
          <w:szCs w:val="24"/>
        </w:rPr>
        <w:pict>
          <v:shape id="_x0000_s1057" type="#_x0000_t202" style="position:absolute;left:0;text-align:left;margin-left:416.95pt;margin-top:17.15pt;width:100.45pt;height:103.8pt;z-index:251678720" strokecolor="#7030a0" strokeweight="6pt">
            <v:stroke linestyle="thickBetweenThin"/>
            <v:textbox>
              <w:txbxContent>
                <w:p w:rsidR="00196A47" w:rsidRDefault="00196A47">
                  <w:r>
                    <w:rPr>
                      <w:noProof/>
                    </w:rPr>
                    <w:drawing>
                      <wp:inline distT="0" distB="0" distL="0" distR="0">
                        <wp:extent cx="1158949" cy="1180214"/>
                        <wp:effectExtent l="0" t="0" r="0" b="0"/>
                        <wp:docPr id="26" name="Picture 11" descr="C:\Documents and Settings\Jim and Carrie\Local Settings\Temporary Internet Files\Content.IE5\WDWIC9UJ\Dog-pulling-on-lea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Jim and Carrie\Local Settings\Temporary Internet Files\Content.IE5\WDWIC9UJ\Dog-pulling-on-leash[1].gif"/>
                                <pic:cNvPicPr>
                                  <a:picLocks noChangeAspect="1" noChangeArrowheads="1" noCrop="1"/>
                                </pic:cNvPicPr>
                              </pic:nvPicPr>
                              <pic:blipFill>
                                <a:blip r:embed="rId8"/>
                                <a:srcRect/>
                                <a:stretch>
                                  <a:fillRect/>
                                </a:stretch>
                              </pic:blipFill>
                              <pic:spPr bwMode="auto">
                                <a:xfrm>
                                  <a:off x="0" y="0"/>
                                  <a:ext cx="1158875" cy="1180139"/>
                                </a:xfrm>
                                <a:prstGeom prst="rect">
                                  <a:avLst/>
                                </a:prstGeom>
                                <a:noFill/>
                                <a:ln w="9525">
                                  <a:noFill/>
                                  <a:miter lim="800000"/>
                                  <a:headEnd/>
                                  <a:tailEnd/>
                                </a:ln>
                              </pic:spPr>
                            </pic:pic>
                          </a:graphicData>
                        </a:graphic>
                      </wp:inline>
                    </w:drawing>
                  </w:r>
                </w:p>
              </w:txbxContent>
            </v:textbox>
          </v:shape>
        </w:pict>
      </w:r>
      <w:r w:rsidR="007A1884">
        <w:rPr>
          <w:rFonts w:ascii="Arial" w:hAnsi="Arial" w:cs="Arial"/>
          <w:b/>
          <w:noProof/>
          <w:sz w:val="24"/>
          <w:szCs w:val="24"/>
        </w:rPr>
        <w:pict>
          <v:shape id="_x0000_s1056" type="#_x0000_t202" style="position:absolute;left:0;text-align:left;margin-left:212.65pt;margin-top:15.5pt;width:121.4pt;height:105.45pt;z-index:251677696;mso-wrap-style:none" stroked="f">
            <v:textbox style="mso-fit-shape-to-text:t">
              <w:txbxContent>
                <w:p w:rsidR="007A1884" w:rsidRDefault="007A1884">
                  <w:r>
                    <w:rPr>
                      <w:noProof/>
                    </w:rPr>
                    <w:drawing>
                      <wp:inline distT="0" distB="0" distL="0" distR="0">
                        <wp:extent cx="1339829" cy="1095153"/>
                        <wp:effectExtent l="19050" t="0" r="0" b="0"/>
                        <wp:docPr id="25" name="Picture 10" descr="C:\Documents and Settings\Jim and Carrie\Local Settings\Temporary Internet Files\Content.IE5\WC00N9IU\7291544844_27e78095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im and Carrie\Local Settings\Temporary Internet Files\Content.IE5\WC00N9IU\7291544844_27e7809579[1].jpg"/>
                                <pic:cNvPicPr>
                                  <a:picLocks noChangeAspect="1" noChangeArrowheads="1"/>
                                </pic:cNvPicPr>
                              </pic:nvPicPr>
                              <pic:blipFill>
                                <a:blip r:embed="rId9"/>
                                <a:srcRect/>
                                <a:stretch>
                                  <a:fillRect/>
                                </a:stretch>
                              </pic:blipFill>
                              <pic:spPr bwMode="auto">
                                <a:xfrm>
                                  <a:off x="0" y="0"/>
                                  <a:ext cx="1339850" cy="1095170"/>
                                </a:xfrm>
                                <a:prstGeom prst="rect">
                                  <a:avLst/>
                                </a:prstGeom>
                                <a:noFill/>
                                <a:ln w="9525">
                                  <a:noFill/>
                                  <a:miter lim="800000"/>
                                  <a:headEnd/>
                                  <a:tailEnd/>
                                </a:ln>
                              </pic:spPr>
                            </pic:pic>
                          </a:graphicData>
                        </a:graphic>
                      </wp:inline>
                    </w:drawing>
                  </w:r>
                </w:p>
              </w:txbxContent>
            </v:textbox>
          </v:shape>
        </w:pict>
      </w:r>
      <w:r w:rsidR="003564DD">
        <w:rPr>
          <w:rFonts w:ascii="Arial" w:hAnsi="Arial" w:cs="Arial"/>
          <w:b/>
          <w:sz w:val="24"/>
          <w:szCs w:val="24"/>
        </w:rPr>
        <w:t xml:space="preserve">   </w:t>
      </w:r>
      <w:r w:rsidR="003564DD" w:rsidRPr="003564DD">
        <w:rPr>
          <w:rFonts w:ascii="Arial" w:hAnsi="Arial" w:cs="Arial"/>
          <w:b/>
          <w:sz w:val="20"/>
          <w:szCs w:val="20"/>
        </w:rPr>
        <w:t xml:space="preserve">With our recent rains we need </w:t>
      </w:r>
      <w:r w:rsidR="003564DD">
        <w:rPr>
          <w:rFonts w:ascii="Arial" w:hAnsi="Arial" w:cs="Arial"/>
          <w:b/>
          <w:sz w:val="20"/>
          <w:szCs w:val="20"/>
        </w:rPr>
        <w:t xml:space="preserve">      </w:t>
      </w:r>
      <w:r w:rsidR="003564DD" w:rsidRPr="003564DD">
        <w:rPr>
          <w:rFonts w:ascii="Arial" w:hAnsi="Arial" w:cs="Arial"/>
          <w:b/>
          <w:sz w:val="20"/>
          <w:szCs w:val="20"/>
        </w:rPr>
        <w:t>to be aware of emptying, removing, or turning upside down any containers that can hold water</w:t>
      </w:r>
      <w:r w:rsidR="003564DD">
        <w:rPr>
          <w:rFonts w:ascii="Arial" w:hAnsi="Arial" w:cs="Arial"/>
          <w:b/>
          <w:sz w:val="20"/>
          <w:szCs w:val="20"/>
        </w:rPr>
        <w:t>. Also be sure to clean clogged roof gutters.</w:t>
      </w:r>
    </w:p>
    <w:p w:rsidR="003564DD" w:rsidRPr="003564DD" w:rsidRDefault="003564DD" w:rsidP="003564DD">
      <w:pPr>
        <w:pStyle w:val="NoSpacing"/>
        <w:jc w:val="both"/>
        <w:rPr>
          <w:rFonts w:ascii="Arial" w:hAnsi="Arial" w:cs="Arial"/>
          <w:b/>
          <w:sz w:val="20"/>
          <w:szCs w:val="20"/>
        </w:rPr>
      </w:pPr>
      <w:r>
        <w:rPr>
          <w:rFonts w:ascii="Arial" w:hAnsi="Arial" w:cs="Arial"/>
          <w:b/>
          <w:sz w:val="20"/>
          <w:szCs w:val="20"/>
        </w:rPr>
        <w:t xml:space="preserve">   When outside remember to wear light-colored clothing, long sleeves and pants. Apply insect repellant to clothing and sparingly to skin. The most effective repellant contains DEET. Keep grass mowed also. Call the City of Baytown Health Department at </w:t>
      </w:r>
      <w:r w:rsidRPr="00BA26B5">
        <w:rPr>
          <w:rFonts w:ascii="Arial" w:hAnsi="Arial" w:cs="Arial"/>
          <w:b/>
          <w:color w:val="FF0000"/>
          <w:sz w:val="20"/>
          <w:szCs w:val="20"/>
        </w:rPr>
        <w:t>281-420-5384</w:t>
      </w:r>
      <w:r>
        <w:rPr>
          <w:rFonts w:ascii="Arial" w:hAnsi="Arial" w:cs="Arial"/>
          <w:b/>
          <w:sz w:val="20"/>
          <w:szCs w:val="20"/>
        </w:rPr>
        <w:t xml:space="preserve"> if you need mosquito spraying.</w:t>
      </w:r>
    </w:p>
    <w:p w:rsidR="00913D1F" w:rsidRDefault="00913D1F" w:rsidP="00913D1F">
      <w:pPr>
        <w:pStyle w:val="NoSpacing"/>
        <w:rPr>
          <w:rFonts w:ascii="Arial" w:hAnsi="Arial" w:cs="Arial"/>
          <w:b/>
          <w:sz w:val="24"/>
          <w:szCs w:val="24"/>
        </w:rPr>
      </w:pPr>
    </w:p>
    <w:p w:rsidR="00913D1F" w:rsidRDefault="003564DD" w:rsidP="003564DD">
      <w:pPr>
        <w:pStyle w:val="NoSpacing"/>
        <w:jc w:val="center"/>
        <w:rPr>
          <w:rFonts w:ascii="Arial" w:hAnsi="Arial" w:cs="Arial"/>
          <w:b/>
          <w:sz w:val="24"/>
          <w:szCs w:val="24"/>
          <w:u w:val="single"/>
        </w:rPr>
      </w:pPr>
      <w:r>
        <w:rPr>
          <w:rFonts w:ascii="Arial" w:hAnsi="Arial" w:cs="Arial"/>
          <w:b/>
          <w:sz w:val="24"/>
          <w:szCs w:val="24"/>
          <w:u w:val="single"/>
        </w:rPr>
        <w:t>Brush Pick Up</w:t>
      </w:r>
    </w:p>
    <w:p w:rsidR="003564DD" w:rsidRPr="003564DD" w:rsidRDefault="003564DD" w:rsidP="003564DD">
      <w:pPr>
        <w:pStyle w:val="NoSpacing"/>
        <w:jc w:val="center"/>
        <w:rPr>
          <w:rFonts w:ascii="Arial" w:hAnsi="Arial" w:cs="Arial"/>
          <w:b/>
          <w:sz w:val="24"/>
          <w:szCs w:val="24"/>
        </w:rPr>
      </w:pPr>
    </w:p>
    <w:p w:rsidR="00913D1F" w:rsidRDefault="00D67E5B" w:rsidP="003564DD">
      <w:pPr>
        <w:pStyle w:val="NoSpacing"/>
        <w:jc w:val="both"/>
        <w:rPr>
          <w:rFonts w:ascii="Arial" w:hAnsi="Arial" w:cs="Arial"/>
          <w:b/>
          <w:sz w:val="20"/>
          <w:szCs w:val="20"/>
        </w:rPr>
      </w:pPr>
      <w:r>
        <w:rPr>
          <w:rFonts w:ascii="Arial" w:hAnsi="Arial" w:cs="Arial"/>
          <w:b/>
          <w:sz w:val="20"/>
          <w:szCs w:val="20"/>
        </w:rPr>
        <w:t xml:space="preserve">   </w:t>
      </w:r>
      <w:r w:rsidRPr="00D67E5B">
        <w:rPr>
          <w:rFonts w:ascii="Arial" w:hAnsi="Arial" w:cs="Arial"/>
          <w:b/>
          <w:sz w:val="20"/>
          <w:szCs w:val="20"/>
        </w:rPr>
        <w:t xml:space="preserve">When pruning trees and shrubs, remember brush pick up is once a month. You can call </w:t>
      </w:r>
      <w:r w:rsidRPr="00BA26B5">
        <w:rPr>
          <w:rFonts w:ascii="Arial" w:hAnsi="Arial" w:cs="Arial"/>
          <w:b/>
          <w:color w:val="FF0000"/>
          <w:sz w:val="20"/>
          <w:szCs w:val="20"/>
        </w:rPr>
        <w:t>281-420-5384</w:t>
      </w:r>
      <w:r w:rsidRPr="00D67E5B">
        <w:rPr>
          <w:rFonts w:ascii="Arial" w:hAnsi="Arial" w:cs="Arial"/>
          <w:b/>
          <w:sz w:val="20"/>
          <w:szCs w:val="20"/>
        </w:rPr>
        <w:t xml:space="preserve"> to</w:t>
      </w:r>
      <w:r>
        <w:rPr>
          <w:rFonts w:ascii="Arial" w:hAnsi="Arial" w:cs="Arial"/>
          <w:b/>
          <w:sz w:val="20"/>
          <w:szCs w:val="20"/>
        </w:rPr>
        <w:t xml:space="preserve"> find out exactly when pick up times are. </w:t>
      </w:r>
    </w:p>
    <w:p w:rsidR="00D67E5B" w:rsidRPr="00D67E5B" w:rsidRDefault="00D67E5B" w:rsidP="003564DD">
      <w:pPr>
        <w:pStyle w:val="NoSpacing"/>
        <w:jc w:val="both"/>
        <w:rPr>
          <w:rFonts w:ascii="Arial" w:hAnsi="Arial" w:cs="Arial"/>
          <w:b/>
          <w:sz w:val="20"/>
          <w:szCs w:val="20"/>
        </w:rPr>
      </w:pPr>
      <w:r>
        <w:rPr>
          <w:rFonts w:ascii="Arial" w:hAnsi="Arial" w:cs="Arial"/>
          <w:b/>
          <w:sz w:val="20"/>
          <w:szCs w:val="20"/>
        </w:rPr>
        <w:t xml:space="preserve">    If you have building materials, large sections of carpet, fencing or scrap metal, you may take those items to the Baytown Green Center at 160l W. Main </w:t>
      </w:r>
      <w:r w:rsidRPr="00BA26B5">
        <w:rPr>
          <w:rFonts w:ascii="Arial" w:hAnsi="Arial" w:cs="Arial"/>
          <w:b/>
          <w:color w:val="FF0000"/>
          <w:sz w:val="20"/>
          <w:szCs w:val="20"/>
        </w:rPr>
        <w:t>(281-420-5300</w:t>
      </w:r>
      <w:r>
        <w:rPr>
          <w:rFonts w:ascii="Arial" w:hAnsi="Arial" w:cs="Arial"/>
          <w:b/>
          <w:sz w:val="20"/>
          <w:szCs w:val="20"/>
        </w:rPr>
        <w:t>) or the Waste Management Landfill Site Monday – Saturday (</w:t>
      </w:r>
      <w:r w:rsidRPr="00BA26B5">
        <w:rPr>
          <w:rFonts w:ascii="Arial" w:hAnsi="Arial" w:cs="Arial"/>
          <w:b/>
          <w:color w:val="FF0000"/>
          <w:sz w:val="20"/>
          <w:szCs w:val="20"/>
        </w:rPr>
        <w:t>281-383-2454).</w:t>
      </w:r>
    </w:p>
    <w:p w:rsidR="00913D1F" w:rsidRDefault="00D67E5B" w:rsidP="00913D1F">
      <w:pPr>
        <w:pStyle w:val="NoSpacing"/>
        <w:rPr>
          <w:rFonts w:ascii="Arial" w:hAnsi="Arial" w:cs="Arial"/>
          <w:b/>
          <w:sz w:val="24"/>
          <w:szCs w:val="24"/>
        </w:rPr>
      </w:pPr>
      <w:r>
        <w:rPr>
          <w:rFonts w:ascii="Arial" w:hAnsi="Arial" w:cs="Arial"/>
          <w:b/>
          <w:noProof/>
          <w:sz w:val="24"/>
          <w:szCs w:val="24"/>
        </w:rPr>
        <w:pict>
          <v:shape id="_x0000_s1051" type="#_x0000_t202" style="position:absolute;margin-left:11.75pt;margin-top:2.7pt;width:142.25pt;height:90.2pt;z-index:251675648" stroked="f">
            <v:textbox>
              <w:txbxContent>
                <w:p w:rsidR="00D67E5B" w:rsidRDefault="00D67E5B">
                  <w:r>
                    <w:rPr>
                      <w:noProof/>
                    </w:rPr>
                    <w:drawing>
                      <wp:inline distT="0" distB="0" distL="0" distR="0">
                        <wp:extent cx="1499235" cy="1127125"/>
                        <wp:effectExtent l="19050" t="0" r="5715" b="0"/>
                        <wp:docPr id="8" name="Picture 7" descr="C:\Documents and Settings\Jim and Carrie\Local Settings\Temporary Internet Files\Content.IE5\CEYBGQSH\slid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im and Carrie\Local Settings\Temporary Internet Files\Content.IE5\CEYBGQSH\slide001[1].jpg"/>
                                <pic:cNvPicPr>
                                  <a:picLocks noChangeAspect="1" noChangeArrowheads="1"/>
                                </pic:cNvPicPr>
                              </pic:nvPicPr>
                              <pic:blipFill>
                                <a:blip r:embed="rId10"/>
                                <a:srcRect/>
                                <a:stretch>
                                  <a:fillRect/>
                                </a:stretch>
                              </pic:blipFill>
                              <pic:spPr bwMode="auto">
                                <a:xfrm>
                                  <a:off x="0" y="0"/>
                                  <a:ext cx="1499235" cy="1127125"/>
                                </a:xfrm>
                                <a:prstGeom prst="rect">
                                  <a:avLst/>
                                </a:prstGeom>
                                <a:noFill/>
                                <a:ln w="9525">
                                  <a:noFill/>
                                  <a:miter lim="800000"/>
                                  <a:headEnd/>
                                  <a:tailEnd/>
                                </a:ln>
                              </pic:spPr>
                            </pic:pic>
                          </a:graphicData>
                        </a:graphic>
                      </wp:inline>
                    </w:drawing>
                  </w:r>
                </w:p>
              </w:txbxContent>
            </v:textbox>
          </v:shape>
        </w:pict>
      </w:r>
    </w:p>
    <w:p w:rsidR="00913D1F" w:rsidRDefault="00913D1F" w:rsidP="00913D1F">
      <w:pPr>
        <w:pStyle w:val="NoSpacing"/>
        <w:rPr>
          <w:rFonts w:ascii="Arial" w:hAnsi="Arial" w:cs="Arial"/>
          <w:b/>
          <w:sz w:val="24"/>
          <w:szCs w:val="24"/>
        </w:rPr>
      </w:pPr>
    </w:p>
    <w:p w:rsidR="00913D1F" w:rsidRPr="00913D1F" w:rsidRDefault="00340805" w:rsidP="00913D1F">
      <w:pPr>
        <w:pStyle w:val="NoSpacing"/>
        <w:rPr>
          <w:rFonts w:ascii="Bookman Old Style" w:hAnsi="Bookman Old Style" w:cs="Arial"/>
          <w:b/>
          <w:sz w:val="32"/>
          <w:szCs w:val="32"/>
        </w:rPr>
      </w:pPr>
      <w:r>
        <w:rPr>
          <w:rFonts w:ascii="Bookman Old Style" w:hAnsi="Bookman Old Style" w:cs="Arial"/>
          <w:b/>
          <w:noProof/>
          <w:sz w:val="32"/>
          <w:szCs w:val="32"/>
        </w:rPr>
        <w:pict>
          <v:shape id="_x0000_s1058" type="#_x0000_t202" style="position:absolute;margin-left:195.05pt;margin-top:57.75pt;width:161.6pt;height:37.7pt;z-index:251679744" strokecolor="red" strokeweight="6pt">
            <v:textbox>
              <w:txbxContent>
                <w:p w:rsidR="00340805" w:rsidRPr="00340805" w:rsidRDefault="00340805" w:rsidP="00340805">
                  <w:pPr>
                    <w:pStyle w:val="NoSpacing"/>
                    <w:rPr>
                      <w:b/>
                      <w:color w:val="0070C0"/>
                      <w:sz w:val="16"/>
                      <w:szCs w:val="16"/>
                    </w:rPr>
                  </w:pPr>
                  <w:r w:rsidRPr="00340805">
                    <w:rPr>
                      <w:b/>
                      <w:color w:val="0070C0"/>
                      <w:sz w:val="16"/>
                      <w:szCs w:val="16"/>
                    </w:rPr>
                    <w:t>Fly your Flag:  June 14 – Flag Day</w:t>
                  </w:r>
                </w:p>
                <w:p w:rsidR="00340805" w:rsidRPr="00340805" w:rsidRDefault="00340805">
                  <w:pPr>
                    <w:rPr>
                      <w:b/>
                      <w:color w:val="0070C0"/>
                      <w:sz w:val="16"/>
                      <w:szCs w:val="16"/>
                    </w:rPr>
                  </w:pPr>
                  <w:r w:rsidRPr="00340805">
                    <w:rPr>
                      <w:b/>
                      <w:color w:val="0070C0"/>
                      <w:sz w:val="16"/>
                      <w:szCs w:val="16"/>
                    </w:rPr>
                    <w:t xml:space="preserve">                       </w:t>
                  </w:r>
                  <w:r>
                    <w:rPr>
                      <w:b/>
                      <w:color w:val="0070C0"/>
                      <w:sz w:val="16"/>
                      <w:szCs w:val="16"/>
                    </w:rPr>
                    <w:t xml:space="preserve">  </w:t>
                  </w:r>
                  <w:r w:rsidRPr="00340805">
                    <w:rPr>
                      <w:b/>
                      <w:color w:val="0070C0"/>
                      <w:sz w:val="16"/>
                      <w:szCs w:val="16"/>
                    </w:rPr>
                    <w:t>July 4</w:t>
                  </w:r>
                  <w:r w:rsidRPr="00340805">
                    <w:rPr>
                      <w:b/>
                      <w:color w:val="0070C0"/>
                      <w:sz w:val="16"/>
                      <w:szCs w:val="16"/>
                      <w:vertAlign w:val="superscript"/>
                    </w:rPr>
                    <w:t>th</w:t>
                  </w:r>
                  <w:r w:rsidRPr="00340805">
                    <w:rPr>
                      <w:b/>
                      <w:color w:val="0070C0"/>
                      <w:sz w:val="16"/>
                      <w:szCs w:val="16"/>
                    </w:rPr>
                    <w:t xml:space="preserve"> – </w:t>
                  </w:r>
                  <w:proofErr w:type="gramStart"/>
                  <w:r w:rsidRPr="00340805">
                    <w:rPr>
                      <w:b/>
                      <w:color w:val="0070C0"/>
                      <w:sz w:val="16"/>
                      <w:szCs w:val="16"/>
                    </w:rPr>
                    <w:t xml:space="preserve">Independence </w:t>
                  </w:r>
                  <w:r>
                    <w:rPr>
                      <w:b/>
                      <w:color w:val="0070C0"/>
                      <w:sz w:val="16"/>
                      <w:szCs w:val="16"/>
                    </w:rPr>
                    <w:t xml:space="preserve"> Day</w:t>
                  </w:r>
                  <w:proofErr w:type="gramEnd"/>
                  <w:r w:rsidRPr="00340805">
                    <w:rPr>
                      <w:b/>
                      <w:color w:val="0070C0"/>
                      <w:sz w:val="16"/>
                      <w:szCs w:val="16"/>
                    </w:rPr>
                    <w:t xml:space="preserve">   </w:t>
                  </w:r>
                </w:p>
                <w:p w:rsidR="00340805" w:rsidRPr="00340805" w:rsidRDefault="00340805">
                  <w:pPr>
                    <w:rPr>
                      <w:sz w:val="16"/>
                      <w:szCs w:val="16"/>
                    </w:rPr>
                  </w:pPr>
                </w:p>
                <w:p w:rsidR="00340805" w:rsidRPr="00340805" w:rsidRDefault="00340805">
                  <w:pPr>
                    <w:rPr>
                      <w:sz w:val="18"/>
                      <w:szCs w:val="18"/>
                    </w:rPr>
                  </w:pPr>
                </w:p>
              </w:txbxContent>
            </v:textbox>
          </v:shape>
        </w:pict>
      </w:r>
      <w:r w:rsidR="00D67E5B">
        <w:rPr>
          <w:rFonts w:ascii="Bookman Old Style" w:hAnsi="Bookman Old Style" w:cs="Arial"/>
          <w:b/>
          <w:noProof/>
          <w:sz w:val="32"/>
          <w:szCs w:val="32"/>
        </w:rPr>
        <w:pict>
          <v:shape id="_x0000_s1053" type="#_x0000_t202" style="position:absolute;margin-left:11.75pt;margin-top:71.2pt;width:142.25pt;height:24.25pt;z-index:251676672" stroked="f">
            <v:textbox>
              <w:txbxContent>
                <w:p w:rsidR="00D67E5B" w:rsidRPr="007A1884" w:rsidRDefault="00D67E5B" w:rsidP="00D67E5B">
                  <w:pPr>
                    <w:jc w:val="center"/>
                    <w:rPr>
                      <w:b/>
                      <w:color w:val="7030A0"/>
                      <w:sz w:val="24"/>
                      <w:szCs w:val="24"/>
                    </w:rPr>
                  </w:pPr>
                  <w:r w:rsidRPr="007A1884">
                    <w:rPr>
                      <w:b/>
                      <w:color w:val="7030A0"/>
                      <w:sz w:val="24"/>
                      <w:szCs w:val="24"/>
                    </w:rPr>
                    <w:t>Join Nextdoor Neighbor</w:t>
                  </w:r>
                </w:p>
              </w:txbxContent>
            </v:textbox>
          </v:shape>
        </w:pict>
      </w:r>
      <w:r w:rsidR="000C6C39">
        <w:rPr>
          <w:rFonts w:ascii="Bookman Old Style" w:hAnsi="Bookman Old Style" w:cs="Arial"/>
          <w:b/>
          <w:noProof/>
          <w:sz w:val="32"/>
          <w:szCs w:val="32"/>
        </w:rPr>
        <w:pict>
          <v:shape id="_x0000_s1046" type="#_x0000_t202" style="position:absolute;margin-left:199.25pt;margin-top:203.7pt;width:157.4pt;height:46.05pt;z-index:251672576" strokecolor="red" strokeweight="4.75pt">
            <v:stroke dashstyle="1 1" endcap="round"/>
            <v:textbox>
              <w:txbxContent>
                <w:p w:rsidR="002264AC" w:rsidRPr="00EB74A8" w:rsidRDefault="002264AC" w:rsidP="002264AC">
                  <w:pPr>
                    <w:jc w:val="center"/>
                    <w:rPr>
                      <w:b/>
                      <w:color w:val="00B050"/>
                      <w:sz w:val="28"/>
                      <w:szCs w:val="28"/>
                    </w:rPr>
                  </w:pPr>
                  <w:r w:rsidRPr="00EB74A8">
                    <w:rPr>
                      <w:b/>
                      <w:color w:val="00B050"/>
                      <w:sz w:val="28"/>
                      <w:szCs w:val="28"/>
                    </w:rPr>
                    <w:t xml:space="preserve">Join </w:t>
                  </w:r>
                  <w:proofErr w:type="spellStart"/>
                  <w:r w:rsidRPr="00EB74A8">
                    <w:rPr>
                      <w:b/>
                      <w:color w:val="00B050"/>
                      <w:sz w:val="28"/>
                      <w:szCs w:val="28"/>
                    </w:rPr>
                    <w:t>Nextdoor</w:t>
                  </w:r>
                  <w:proofErr w:type="spellEnd"/>
                  <w:r w:rsidRPr="00EB74A8">
                    <w:rPr>
                      <w:b/>
                      <w:color w:val="00B050"/>
                      <w:sz w:val="28"/>
                      <w:szCs w:val="28"/>
                    </w:rPr>
                    <w:t xml:space="preserve"> Neighbor.</w:t>
                  </w:r>
                </w:p>
              </w:txbxContent>
            </v:textbox>
          </v:shape>
        </w:pict>
      </w:r>
    </w:p>
    <w:sectPr w:rsidR="00913D1F" w:rsidRPr="00913D1F" w:rsidSect="00BA26B5">
      <w:type w:val="continuous"/>
      <w:pgSz w:w="12240" w:h="15840"/>
      <w:pgMar w:top="720" w:right="720" w:bottom="720" w:left="720" w:header="720" w:footer="720" w:gutter="0"/>
      <w:pgBorders w:offsetFrom="page">
        <w:top w:val="triple" w:sz="4" w:space="24" w:color="17365D" w:themeColor="text2" w:themeShade="BF"/>
        <w:left w:val="triple" w:sz="4" w:space="24" w:color="17365D" w:themeColor="text2" w:themeShade="BF"/>
        <w:bottom w:val="triple" w:sz="4" w:space="24" w:color="17365D" w:themeColor="text2" w:themeShade="BF"/>
        <w:right w:val="triple" w:sz="4" w:space="24" w:color="17365D" w:themeColor="text2" w:themeShade="BF"/>
      </w:pgBorders>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75.35pt;height:51.9pt" o:bullet="t">
        <v:imagedata r:id="rId1" o:title="MM900286827[1]"/>
        <o:lock v:ext="edit" cropping="t"/>
      </v:shape>
    </w:pict>
  </w:numPicBullet>
  <w:numPicBullet w:numPicBulletId="1">
    <w:pict>
      <v:shape id="_x0000_i1223" type="#_x0000_t75" style="width:10.05pt;height:10.05pt" o:bullet="t">
        <v:imagedata r:id="rId2" o:title="BD21298_"/>
      </v:shape>
    </w:pict>
  </w:numPicBullet>
  <w:abstractNum w:abstractNumId="0">
    <w:nsid w:val="2CB42F28"/>
    <w:multiLevelType w:val="hybridMultilevel"/>
    <w:tmpl w:val="82A80AB4"/>
    <w:lvl w:ilvl="0" w:tplc="EE70DC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82674"/>
    <w:multiLevelType w:val="hybridMultilevel"/>
    <w:tmpl w:val="F258BAD2"/>
    <w:lvl w:ilvl="0" w:tplc="30800DD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576CE"/>
    <w:multiLevelType w:val="hybridMultilevel"/>
    <w:tmpl w:val="34C278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44434"/>
    <w:rsid w:val="00065760"/>
    <w:rsid w:val="000B78FF"/>
    <w:rsid w:val="000C6C39"/>
    <w:rsid w:val="000D0D7D"/>
    <w:rsid w:val="000F3DA0"/>
    <w:rsid w:val="00196A47"/>
    <w:rsid w:val="001B5CCB"/>
    <w:rsid w:val="001F0F2E"/>
    <w:rsid w:val="002264AC"/>
    <w:rsid w:val="002975D2"/>
    <w:rsid w:val="002A1E93"/>
    <w:rsid w:val="002E7CF2"/>
    <w:rsid w:val="00335EAA"/>
    <w:rsid w:val="00340805"/>
    <w:rsid w:val="00352281"/>
    <w:rsid w:val="003564DD"/>
    <w:rsid w:val="0037583C"/>
    <w:rsid w:val="003E3C19"/>
    <w:rsid w:val="00517A9E"/>
    <w:rsid w:val="005A7285"/>
    <w:rsid w:val="005C0398"/>
    <w:rsid w:val="005E6A0C"/>
    <w:rsid w:val="007841AB"/>
    <w:rsid w:val="007A1884"/>
    <w:rsid w:val="00833618"/>
    <w:rsid w:val="00837294"/>
    <w:rsid w:val="00875675"/>
    <w:rsid w:val="00913D1F"/>
    <w:rsid w:val="0091559C"/>
    <w:rsid w:val="00917AE8"/>
    <w:rsid w:val="009233B5"/>
    <w:rsid w:val="00970E9F"/>
    <w:rsid w:val="009835CE"/>
    <w:rsid w:val="009A2F5D"/>
    <w:rsid w:val="009C38ED"/>
    <w:rsid w:val="00AB667F"/>
    <w:rsid w:val="00AC77D1"/>
    <w:rsid w:val="00B17BAE"/>
    <w:rsid w:val="00B34A1E"/>
    <w:rsid w:val="00B44434"/>
    <w:rsid w:val="00B466CA"/>
    <w:rsid w:val="00BA26B5"/>
    <w:rsid w:val="00C74948"/>
    <w:rsid w:val="00CE6ED6"/>
    <w:rsid w:val="00CF4C85"/>
    <w:rsid w:val="00D12F55"/>
    <w:rsid w:val="00D67E5B"/>
    <w:rsid w:val="00DA2FA9"/>
    <w:rsid w:val="00DF4228"/>
    <w:rsid w:val="00E75B41"/>
    <w:rsid w:val="00EA3E30"/>
    <w:rsid w:val="00EA5449"/>
    <w:rsid w:val="00EB74A8"/>
    <w:rsid w:val="00EF5BC4"/>
    <w:rsid w:val="00F52974"/>
    <w:rsid w:val="00F64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434"/>
    <w:pPr>
      <w:spacing w:after="0" w:line="240" w:lineRule="auto"/>
    </w:pPr>
  </w:style>
  <w:style w:type="paragraph" w:styleId="BalloonText">
    <w:name w:val="Balloon Text"/>
    <w:basedOn w:val="Normal"/>
    <w:link w:val="BalloonTextChar"/>
    <w:uiPriority w:val="99"/>
    <w:semiHidden/>
    <w:unhideWhenUsed/>
    <w:rsid w:val="00AC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7D1"/>
    <w:rPr>
      <w:rFonts w:ascii="Tahoma" w:hAnsi="Tahoma" w:cs="Tahoma"/>
      <w:sz w:val="16"/>
      <w:szCs w:val="16"/>
    </w:rPr>
  </w:style>
  <w:style w:type="character" w:styleId="Hyperlink">
    <w:name w:val="Hyperlink"/>
    <w:basedOn w:val="DefaultParagraphFont"/>
    <w:uiPriority w:val="99"/>
    <w:unhideWhenUsed/>
    <w:rsid w:val="00DA2FA9"/>
    <w:rPr>
      <w:color w:val="0000FF" w:themeColor="hyperlink"/>
      <w:u w:val="single"/>
    </w:rPr>
  </w:style>
  <w:style w:type="paragraph" w:styleId="ListParagraph">
    <w:name w:val="List Paragraph"/>
    <w:basedOn w:val="Normal"/>
    <w:uiPriority w:val="34"/>
    <w:qFormat/>
    <w:rsid w:val="00CF4C85"/>
    <w:pPr>
      <w:ind w:left="720"/>
      <w:contextualSpacing/>
    </w:pPr>
  </w:style>
  <w:style w:type="paragraph" w:styleId="NormalWeb">
    <w:name w:val="Normal (Web)"/>
    <w:basedOn w:val="Normal"/>
    <w:uiPriority w:val="99"/>
    <w:semiHidden/>
    <w:unhideWhenUsed/>
    <w:rsid w:val="00E75B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0860820">
      <w:bodyDiv w:val="1"/>
      <w:marLeft w:val="0"/>
      <w:marRight w:val="0"/>
      <w:marTop w:val="0"/>
      <w:marBottom w:val="0"/>
      <w:divBdr>
        <w:top w:val="none" w:sz="0" w:space="0" w:color="auto"/>
        <w:left w:val="none" w:sz="0" w:space="0" w:color="auto"/>
        <w:bottom w:val="none" w:sz="0" w:space="0" w:color="auto"/>
        <w:right w:val="none" w:sz="0" w:space="0" w:color="auto"/>
      </w:divBdr>
      <w:divsChild>
        <w:div w:id="1300527784">
          <w:marLeft w:val="0"/>
          <w:marRight w:val="0"/>
          <w:marTop w:val="0"/>
          <w:marBottom w:val="0"/>
          <w:divBdr>
            <w:top w:val="none" w:sz="0" w:space="0" w:color="auto"/>
            <w:left w:val="none" w:sz="0" w:space="0" w:color="auto"/>
            <w:bottom w:val="none" w:sz="0" w:space="0" w:color="auto"/>
            <w:right w:val="none" w:sz="0" w:space="0" w:color="auto"/>
          </w:divBdr>
          <w:divsChild>
            <w:div w:id="900556948">
              <w:marLeft w:val="0"/>
              <w:marRight w:val="0"/>
              <w:marTop w:val="0"/>
              <w:marBottom w:val="0"/>
              <w:divBdr>
                <w:top w:val="none" w:sz="0" w:space="0" w:color="auto"/>
                <w:left w:val="none" w:sz="0" w:space="0" w:color="auto"/>
                <w:bottom w:val="none" w:sz="0" w:space="0" w:color="auto"/>
                <w:right w:val="none" w:sz="0" w:space="0" w:color="auto"/>
              </w:divBdr>
            </w:div>
            <w:div w:id="4651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2683">
      <w:bodyDiv w:val="1"/>
      <w:marLeft w:val="0"/>
      <w:marRight w:val="0"/>
      <w:marTop w:val="0"/>
      <w:marBottom w:val="0"/>
      <w:divBdr>
        <w:top w:val="single" w:sz="24" w:space="0" w:color="FF3300"/>
        <w:left w:val="none" w:sz="0" w:space="0" w:color="auto"/>
        <w:bottom w:val="none" w:sz="0" w:space="0" w:color="auto"/>
        <w:right w:val="none" w:sz="0" w:space="0" w:color="auto"/>
      </w:divBdr>
      <w:divsChild>
        <w:div w:id="1510414342">
          <w:marLeft w:val="0"/>
          <w:marRight w:val="0"/>
          <w:marTop w:val="0"/>
          <w:marBottom w:val="180"/>
          <w:divBdr>
            <w:top w:val="none" w:sz="0" w:space="0" w:color="auto"/>
            <w:left w:val="none" w:sz="0" w:space="0" w:color="auto"/>
            <w:bottom w:val="none" w:sz="0" w:space="0" w:color="auto"/>
            <w:right w:val="none" w:sz="0" w:space="0" w:color="auto"/>
          </w:divBdr>
          <w:divsChild>
            <w:div w:id="893545735">
              <w:marLeft w:val="0"/>
              <w:marRight w:val="0"/>
              <w:marTop w:val="0"/>
              <w:marBottom w:val="0"/>
              <w:divBdr>
                <w:top w:val="none" w:sz="0" w:space="0" w:color="auto"/>
                <w:left w:val="none" w:sz="0" w:space="0" w:color="auto"/>
                <w:bottom w:val="none" w:sz="0" w:space="0" w:color="auto"/>
                <w:right w:val="none" w:sz="0" w:space="0" w:color="auto"/>
              </w:divBdr>
              <w:divsChild>
                <w:div w:id="1315717746">
                  <w:marLeft w:val="0"/>
                  <w:marRight w:val="0"/>
                  <w:marTop w:val="0"/>
                  <w:marBottom w:val="0"/>
                  <w:divBdr>
                    <w:top w:val="none" w:sz="0" w:space="0" w:color="auto"/>
                    <w:left w:val="none" w:sz="0" w:space="0" w:color="auto"/>
                    <w:bottom w:val="none" w:sz="0" w:space="0" w:color="auto"/>
                    <w:right w:val="none" w:sz="0" w:space="0" w:color="auto"/>
                  </w:divBdr>
                  <w:divsChild>
                    <w:div w:id="83190342">
                      <w:marLeft w:val="0"/>
                      <w:marRight w:val="0"/>
                      <w:marTop w:val="0"/>
                      <w:marBottom w:val="0"/>
                      <w:divBdr>
                        <w:top w:val="none" w:sz="0" w:space="0" w:color="auto"/>
                        <w:left w:val="none" w:sz="0" w:space="0" w:color="auto"/>
                        <w:bottom w:val="none" w:sz="0" w:space="0" w:color="auto"/>
                        <w:right w:val="none" w:sz="0" w:space="0" w:color="auto"/>
                      </w:divBdr>
                      <w:divsChild>
                        <w:div w:id="1052968967">
                          <w:marLeft w:val="0"/>
                          <w:marRight w:val="0"/>
                          <w:marTop w:val="0"/>
                          <w:marBottom w:val="0"/>
                          <w:divBdr>
                            <w:top w:val="none" w:sz="0" w:space="0" w:color="auto"/>
                            <w:left w:val="none" w:sz="0" w:space="0" w:color="auto"/>
                            <w:bottom w:val="none" w:sz="0" w:space="0" w:color="auto"/>
                            <w:right w:val="none" w:sz="0" w:space="0" w:color="auto"/>
                          </w:divBdr>
                          <w:divsChild>
                            <w:div w:id="1839148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erpointelectric.com" TargetMode="External"/><Relationship Id="rId11" Type="http://schemas.openxmlformats.org/officeDocument/2006/relationships/fontTable" Target="fontTable.xml"/><Relationship Id="rId5" Type="http://schemas.openxmlformats.org/officeDocument/2006/relationships/image" Target="media/image3.pn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GCCISD</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McRay</dc:creator>
  <cp:keywords/>
  <dc:description/>
  <cp:lastModifiedBy>Carrie McRay</cp:lastModifiedBy>
  <cp:revision>5</cp:revision>
  <dcterms:created xsi:type="dcterms:W3CDTF">2015-05-31T19:57:00Z</dcterms:created>
  <dcterms:modified xsi:type="dcterms:W3CDTF">2015-05-31T21:16:00Z</dcterms:modified>
</cp:coreProperties>
</file>